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JVM与GC解析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Jdk1.8 https://docs.oracle.com/javase/8/docs/index.html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知识回顾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JVM内存结构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JVM体系概述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176905"/>
            <wp:effectExtent l="0" t="0" r="444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Java8以后的JVM</w:t>
      </w:r>
    </w:p>
    <w:p>
      <w:pPr>
        <w:ind w:firstLine="420" w:firstLineChars="0"/>
      </w:pPr>
      <w:r>
        <w:drawing>
          <wp:inline distT="0" distB="0" distL="114300" distR="114300">
            <wp:extent cx="5273675" cy="2059940"/>
            <wp:effectExtent l="0" t="0" r="14605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3655695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GC的作用域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594100"/>
            <wp:effectExtent l="0" t="0" r="381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常见垃圾回收算法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1302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277870"/>
            <wp:effectExtent l="0" t="0" r="14605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标记清除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597785"/>
            <wp:effectExtent l="0" t="0" r="889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标记整理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41947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题目1</w:t>
      </w:r>
    </w:p>
    <w:p>
      <w:pPr>
        <w:pStyle w:val="4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JVM垃圾回收的时候如何确定垃圾？什么是GC Roots？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什么是JVM中的垃圾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97840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如何判断一个对象是否可以被回收？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引用计数法</w:t>
      </w:r>
    </w:p>
    <w:p>
      <w:pPr>
        <w:widowControl w:val="0"/>
        <w:numPr>
          <w:ilvl w:val="0"/>
          <w:numId w:val="0"/>
        </w:numPr>
        <w:bidi w:val="0"/>
        <w:ind w:firstLine="420" w:firstLineChars="0"/>
        <w:jc w:val="both"/>
      </w:pPr>
      <w:r>
        <w:drawing>
          <wp:inline distT="0" distB="0" distL="114300" distR="114300">
            <wp:extent cx="5271135" cy="1009015"/>
            <wp:effectExtent l="0" t="0" r="190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bidi w:val="0"/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04415"/>
            <wp:effectExtent l="0" t="0" r="508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枚举根节点做可达性分析（根搜索路径）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07073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001645"/>
            <wp:effectExtent l="0" t="0" r="508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Java中可以作为GC Roots的对象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虚拟机栈（栈帧中的局部变量区，也叫局部变量表）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方法区中的类静态属性引用的对象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方法区中常量引用的对象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本地方法栈中JNI(Native方法)引用的对象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GCRootDemo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GCRootDemo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private byte[] byteArray = new byte[100 * 1024 *1024];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private static GCRootDemo2 t2;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private  static final  GCRootDemo3 t3 = new GCRootDemo3();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m1(){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GCRootDemo t1 = new GCRootDemo();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System.out.println("第一次GC完成");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m1();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JVM的调优和参数配置，如何盘点查看JVM系统默认值？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JVM的参数类型</w:t>
      </w:r>
    </w:p>
    <w:p>
      <w:pPr>
        <w:pStyle w:val="6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标配参数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-version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-help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 -showversion</w:t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X参数（了解）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90520"/>
            <wp:effectExtent l="0" t="0" r="63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-Xint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解释执行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-Xcomp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第一次使用就编译成本地代码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-Xmixed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混合模式</w:t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XX参数（重点）</w:t>
      </w:r>
    </w:p>
    <w:p>
      <w:pPr>
        <w:pStyle w:val="7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Boolean类型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-XX：+或者-某个属性值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+表示开启，-表示关闭</w:t>
      </w:r>
    </w:p>
    <w:p>
      <w:pPr>
        <w:widowControl w:val="0"/>
        <w:numPr>
          <w:ilvl w:val="0"/>
          <w:numId w:val="8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</w:t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是否打印GC收集细节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-XX:-PrintGCDetails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3515" cy="22860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614680"/>
            <wp:effectExtent l="0" t="0" r="190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-XX:+PrintGCDetails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31330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429000" cy="28803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693920" cy="412242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1626235"/>
            <wp:effectExtent l="0" t="0" r="1016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826510"/>
            <wp:effectExtent l="0" t="0" r="1460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是否使用串行垃圾回收器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-XX:-UseSerialGC</w:t>
      </w:r>
    </w:p>
    <w:p>
      <w:pPr>
        <w:widowControl w:val="0"/>
        <w:numPr>
          <w:ilvl w:val="1"/>
          <w:numId w:val="9"/>
        </w:numPr>
        <w:ind w:left="84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-XX:+UseSerialGC</w:t>
      </w: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KV设置类型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-XX:属性key=属性value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</w:t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-XX:MetaspaceSize=128m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元空间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517650"/>
            <wp:effectExtent l="0" t="0" r="508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576070"/>
            <wp:effectExtent l="0" t="0" r="508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03375"/>
            <wp:effectExtent l="0" t="0" r="63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-XX:MaxTenuringThreshold=15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新生代多大年龄（GC次数）可以到老年代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1135" cy="998220"/>
            <wp:effectExtent l="0" t="0" r="190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</w:p>
    <w:p>
      <w:pPr>
        <w:pStyle w:val="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Jinfo举例，如何查看当前运行程序的配置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公式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jinfo -flag 配置项 进程号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Jinfo -flags       进程号</w:t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Case1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3040" cy="2837815"/>
            <wp:effectExtent l="0" t="0" r="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Case2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9865" cy="226885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2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Case3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690" cy="2526665"/>
            <wp:effectExtent l="0" t="0" r="635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题外话（坑题）</w:t>
      </w: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两个经典参数：-Xms和-Xmx，如何解释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堆内存： 这两个属于XX参数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525780"/>
            <wp:effectExtent l="0" t="0" r="1397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默认值：计算机物理内存的1/64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673735"/>
            <wp:effectExtent l="0" t="0" r="1460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默认值：计算机物理内存的1/4</w:t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盘点查看JVM的默认值</w:t>
      </w:r>
    </w:p>
    <w:p>
      <w:r>
        <w:drawing>
          <wp:inline distT="0" distB="0" distL="114300" distR="114300">
            <wp:extent cx="5269865" cy="1300480"/>
            <wp:effectExtent l="0" t="0" r="3175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462405"/>
            <wp:effectExtent l="0" t="0" r="1460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6200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38375"/>
            <wp:effectExtent l="0" t="0" r="508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6670"/>
            <wp:effectExtent l="0" t="0" r="63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9099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1579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082165"/>
            <wp:effectExtent l="0" t="0" r="825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运行时查看并修改（打印出来）：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例子如下：</w:t>
      </w:r>
    </w:p>
    <w:p>
      <w:r>
        <w:drawing>
          <wp:inline distT="0" distB="0" distL="114300" distR="114300">
            <wp:extent cx="5265420" cy="534035"/>
            <wp:effectExtent l="0" t="0" r="7620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4810"/>
            <wp:effectExtent l="0" t="0" r="635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52195"/>
            <wp:effectExtent l="0" t="0" r="571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91845"/>
            <wp:effectExtent l="0" t="0" r="889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工作中JVM常用的基本配置参数有哪些？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基础复习</w:t>
      </w:r>
    </w:p>
    <w:p>
      <w:pPr>
        <w:ind w:firstLine="420" w:firstLineChars="0"/>
      </w:pPr>
      <w:r>
        <w:drawing>
          <wp:inline distT="0" distB="0" distL="114300" distR="114300">
            <wp:extent cx="5267325" cy="2321560"/>
            <wp:effectExtent l="0" t="0" r="571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</w:t>
      </w:r>
    </w:p>
    <w:p>
      <w:pPr>
        <w:ind w:firstLine="420" w:firstLineChars="0"/>
      </w:pPr>
      <w:r>
        <w:drawing>
          <wp:inline distT="0" distB="0" distL="114300" distR="114300">
            <wp:extent cx="5266055" cy="920115"/>
            <wp:effectExtent l="0" t="0" r="698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常用参数</w:t>
      </w:r>
    </w:p>
    <w:p>
      <w:r>
        <w:drawing>
          <wp:inline distT="0" distB="0" distL="114300" distR="114300">
            <wp:extent cx="5271770" cy="3855085"/>
            <wp:effectExtent l="0" t="0" r="127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87270"/>
            <wp:effectExtent l="0" t="0" r="2540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76070"/>
            <wp:effectExtent l="0" t="0" r="3175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2560" cy="571500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63905"/>
            <wp:effectExtent l="0" t="0" r="444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典型设置案例：</w:t>
      </w:r>
    </w:p>
    <w:p>
      <w:r>
        <w:drawing>
          <wp:inline distT="0" distB="0" distL="114300" distR="114300">
            <wp:extent cx="5262245" cy="2638425"/>
            <wp:effectExtent l="0" t="0" r="10795" b="133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OOM案例一：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315720"/>
            <wp:effectExtent l="0" t="0" r="6985" b="1016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9845"/>
            <wp:effectExtent l="0" t="0" r="190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打印信息：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14955"/>
            <wp:effectExtent l="0" t="0" r="444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80335"/>
            <wp:effectExtent l="0" t="0" r="762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正常情况：</w:t>
      </w:r>
    </w:p>
    <w:p>
      <w:r>
        <w:drawing>
          <wp:inline distT="0" distB="0" distL="114300" distR="114300">
            <wp:extent cx="5271135" cy="952500"/>
            <wp:effectExtent l="0" t="0" r="190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100455"/>
            <wp:effectExtent l="0" t="0" r="0" b="1206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GC:</w:t>
      </w:r>
    </w:p>
    <w:p/>
    <w:p>
      <w:r>
        <w:drawing>
          <wp:inline distT="0" distB="0" distL="114300" distR="114300">
            <wp:extent cx="5261610" cy="1802130"/>
            <wp:effectExtent l="0" t="0" r="11430" b="114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FullGC：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1535430"/>
            <wp:effectExtent l="0" t="0" r="6985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43100"/>
            <wp:effectExtent l="0" t="0" r="190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7220" cy="1531620"/>
            <wp:effectExtent l="0" t="0" r="762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85215"/>
            <wp:effectExtent l="0" t="0" r="2540" b="1206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50160"/>
            <wp:effectExtent l="0" t="0" r="5715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2680"/>
            <wp:effectExtent l="0" t="0" r="635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50975"/>
            <wp:effectExtent l="0" t="0" r="3810" b="1206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257300"/>
            <wp:effectExtent l="0" t="0" r="762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906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724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822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078865"/>
            <wp:effectExtent l="0" t="0" r="508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强引用、软引用、弱引用、虚引用分别是什么？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76170"/>
            <wp:effectExtent l="0" t="0" r="127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强引用（默认支持模式）（死也不收）</w:t>
      </w:r>
    </w:p>
    <w:p>
      <w:pPr>
        <w:ind w:firstLine="420" w:firstLineChars="0"/>
      </w:pPr>
      <w:r>
        <w:drawing>
          <wp:inline distT="0" distB="0" distL="114300" distR="114300">
            <wp:extent cx="5266055" cy="1293495"/>
            <wp:effectExtent l="0" t="0" r="698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class StrongReferenceDemo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o1 = new Object(); // 这样定义的默认值就是强引用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Object o2 = o1; // o2引用赋值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o1 = null;// 置空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System.gc();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System.out.println(o2);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990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软引用（内存够用，不收；不够，回收）</w:t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</w:pPr>
      <w:r>
        <w:drawing>
          <wp:inline distT="0" distB="0" distL="114300" distR="114300">
            <wp:extent cx="5265420" cy="1318260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SoftReferenceDemo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SoftReferenceDemo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内存够用，不收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softRef_Momory_Enough(){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SoftReference&lt;Object&gt; softReference = new SoftReference&lt;&gt;(o1);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内存不够用，回收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JVM配置，产生大对象并配置小内存，导致OOM，看软引用回收情况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-Xms5m -Xmx5m -XX:+PrintGCDetails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softRef_Momory_NotEnough(){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SoftReference&lt;Object&gt; softReference = new SoftReference&lt;&gt;(o1);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byte[] bytes = new byte[30*1024*1024];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}finally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System.out.println(softReference.get());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softRef_Momory_Enough();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softRef_Momory_NotEnough();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1172K-&gt;504K(1536K)] 1693K-&gt;1280K(5632K), 0.0008352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2304K-&gt;1482K(5632K), 0.0025356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2506K-&gt;1788K(5632K), 0.0009840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1528K-&gt;504K(1536K)] 2812K-&gt;2008K(5632K), 0.0010978 secs] [Times: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user=0.00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(System.gc()) [PSYoungGen: 655K-&gt;288K(1536K)] 2159K-&gt;2120K(5632K), 0.0144620 secs] [Times: user=0.00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(System.gc()) [PSYoungGen: 288K-&gt;0K(1536K)] [ParOldGen: 1832K-&gt;1346K(4096K)] 2120K-&gt;1346K(5632K),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[Metaspace: 3231K-&gt;3231K(1056768K)], 0.0217218 secs] [Times: user=0.02 sys=0.00, real=0.02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10K-&gt;0K(1536K)] 1357K-&gt;1346K(5632K), 0.0057105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0K-&gt;0K(1536K)] 1346K-&gt;1346K(5632K), 0.0241727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real=0.02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(Allocation Failure) [PSYoungGen: 0K-&gt;0K(1536K)] [ParOldGen: 1346K-&gt;1240K(4096K)] 1346K-&gt;1240K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(5632K), [Metaspace: 3234K-&gt;3234K(1056768K)], 0.0119713 secs] [Times: user=0.05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[GC (Allocation Failure) [PSYoungGen: 0K-&gt;0K(1536K)] 1240K-&gt;1240K(5632K), 0.0003562 secs] [Times: user=0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.00 sys=0.00, real=0.00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[Full GC (Allocation Failure) [PSYoungGen: 0K-&gt;0K(1536K)] [ParOldGen: 1240K-&gt;1222K(4096K)] 1240K-&gt;1222K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(5632K), [Metaspace: 3234K-&gt;3234K(1056768K)], 0.0119465 secs] [Times: user=0.02 sys=0.00, real=0.01 secs]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Java heap space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at com.cloud.clientservice.reference.SoftReferenceDemo.softRef_Momory_NotEnough(SoftReferenceDemo.java:46)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at com.cloud.clientservice.reference.SoftReferenceDemo.main(SoftReferenceDemo.java:67)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弱引用（GC就回收）</w:t>
      </w:r>
    </w:p>
    <w:p>
      <w:pPr>
        <w:ind w:firstLine="420" w:firstLineChars="0"/>
      </w:pPr>
      <w:r>
        <w:drawing>
          <wp:inline distT="0" distB="0" distL="114300" distR="114300">
            <wp:extent cx="5269865" cy="586105"/>
            <wp:effectExtent l="0" t="0" r="317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SoftReferenceDemo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WeakReferenceDemo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WeakReference&lt;Object&gt; weakReference = new WeakReference&lt;&gt;(o1);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System.out.println("_+__+_+_++_+_+_+__++__+++_++_");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_+__+_+_++_+_+_+__++__+++_++_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numPr>
          <w:ilvl w:val="0"/>
          <w:numId w:val="1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软引用、弱引用的使用场景：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675765"/>
            <wp:effectExtent l="0" t="0" r="762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ind w:left="420" w:leftChars="0" w:hanging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基于弱引用，谈下WeakHashMap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testWeakHashMap</w:t>
      </w:r>
      <w:r>
        <w:rPr>
          <w:rFonts w:hint="eastAsia"/>
          <w:b w:val="0"/>
          <w:bCs w:val="0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static void testWeakHashMap(){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myHashMap();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myWeakHashMap();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{1=HashMap}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size = 1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{2=HashMap}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{2=HashMap}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=================================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{}</w:t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size = 0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myHashMap(){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HashMap&lt;Integer,String &gt; map = new HashMap&lt;&gt;();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Integer key = new Integer(1);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String value = "HashMap";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map.put(key,value);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key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 + "\t size = " + map.size());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myWeakHashMap(){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WeakHashMap&lt;Integer,String &gt; map = new WeakHashMap&lt;&gt;();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Integer key = new Integer(2);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String value = "HashMap";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map.put(key,value);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key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System.out.println("=================================");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System.out.println(map + "\t size = " + map.size());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虚引用</w:t>
      </w:r>
    </w:p>
    <w:p>
      <w:pPr>
        <w:ind w:firstLine="420" w:firstLineChars="0"/>
      </w:pPr>
      <w:r>
        <w:drawing>
          <wp:inline distT="0" distB="0" distL="114300" distR="114300">
            <wp:extent cx="5269865" cy="2025650"/>
            <wp:effectExtent l="0" t="0" r="3175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vertAlign w:val="baseline"/>
          <w:lang w:val="en-US" w:eastAsia="zh-CN"/>
        </w:rPr>
        <w:t xml:space="preserve">PhantomReferenceDemo </w:t>
      </w:r>
      <w:r>
        <w:rPr>
          <w:rFonts w:hint="eastAsia"/>
          <w:b/>
          <w:bCs/>
          <w:vertAlign w:val="baseline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PhantomReferenceDemo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ReferenceQueue&lt;Object&gt; referenceQueue = new ReferenceQueue&lt;&gt;();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PhantomReference&lt;Object&gt; phantomReference = new PhantomReference&lt;&gt;(o1,referenceQueue);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System.out.println(phantomReference.get());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System.out.println("=============================");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System.out.println(phantomReference.get());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=============================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 java.lang.ref.PhantomReference@504bae78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引用队列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251075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ReferenceQueueDemo</w:t>
      </w:r>
      <w:r>
        <w:rPr>
          <w:rFonts w:hint="eastAsia"/>
          <w:lang w:val="en-US" w:eastAsia="zh-CN"/>
        </w:rPr>
        <w:t>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public class ReferenceQueueDemo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ReferenceQueue&lt;Object&gt; referenceQueue = new ReferenceQueue();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WeakReference&lt;Object&gt; weakReference = new WeakReference&lt;&gt;(o1,referenceQueue);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System.out.println("+++++++++++++++++++++++++++");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+++++++++++++++++++++++++++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public class ReferenceQueueDemo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public static void main(String[] args) throws InterruptedException {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Object o1 = new Object();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ReferenceQueue&lt;Object&gt; referenceQueue = new ReferenceQueue();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WeakReference&lt;Object&gt; weakReference = new WeakReference&lt;&gt;(o1,referenceQueue);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System.out.println("+++++++++++++++++++++++++++");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o1 = null;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System.gc();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Thread.sleep(500);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System.out.println(o1);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System.out.println(weakReference.get());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System.out.println(referenceQueue.poll());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java.lang.Object@4f8e5cde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+++++++++++++++++++++++++++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null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 java.lang.ref.WeakReference@504bae78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 xml:space="preserve">    }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Java提供了4中引用类型，在垃圾回收的时候，都有自己的特点。ReferenceQueue是用来配合引用工作的，没有ReferenceQueue一样可以运行。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引用的时候可以指定关联的队列，当GC释放对象内存的时候，会将引用加入到引用队列。如果程序发现某个虚引用已经被加入到引用队列，那么就可以在所引用的对象的内存呗回收之前采取必要的行动，这相当于一种通知机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当关联的引用队列中有数据的时候，意味着引用指向的对内存中的对象被回收。通过这种方式，JVM允许我们在对象被销毁后做一些我们自己想做的事。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40505"/>
            <wp:effectExtent l="0" t="0" r="1270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OOM的认识</w:t>
      </w:r>
    </w:p>
    <w:p>
      <w:pPr>
        <w:ind w:firstLine="420" w:firstLineChars="0"/>
      </w:pPr>
      <w:r>
        <w:drawing>
          <wp:inline distT="0" distB="0" distL="114300" distR="114300">
            <wp:extent cx="5271770" cy="1661795"/>
            <wp:effectExtent l="0" t="0" r="1270" b="146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StackOverflowError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StackOverFlowErrorDemo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StackOverFlowErrorDemo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stackOverflowError();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private static void stackOverflowError()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stackOverflowError();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at com.cloud.clientservice.oom.StackOverFlowErrorDemo.stackOverflowError(StackOverFlowErrorDemo.java:17)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OutOfMemoryError:Java heap space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JavaHeapSpaceDemo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JavaHeapSpaceDemo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例子1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String str = "myString";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while (true){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str += str + new Random().nextInt(11111111) + new Random().nextInt(22222);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    str.intern();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//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// 例子2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byte[] bytes = new byte[80 * 1024 * 1024];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结果：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Java heap space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OutOfMemoryError:GC overhead limit exceeded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GC频繁，且效率低下（垃圾回收上头）；抛出error</w:t>
      </w:r>
    </w:p>
    <w:p>
      <w:pPr>
        <w:ind w:firstLine="420" w:firstLineChars="0"/>
      </w:pPr>
      <w:r>
        <w:drawing>
          <wp:inline distT="0" distB="0" distL="114300" distR="114300">
            <wp:extent cx="5273675" cy="567055"/>
            <wp:effectExtent l="0" t="0" r="14605" b="1206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1629410"/>
            <wp:effectExtent l="0" t="0" r="5715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GCOverHeadDemo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GCOverHeadDemo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int i = 0;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List&lt;String &gt; list = new ArrayList&lt;&gt;();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while (true){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list.add(String.valueOf(++i).intern());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(Throwable throwable){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System.out.println("************" + i +"**********");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throwable.printStackTrace();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throw throwable;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java.lang.OutOfMemoryError: GC overhead limit exceeded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OutOfMemoryError:Direct buffer memory</w:t>
      </w:r>
    </w:p>
    <w:p>
      <w:pPr>
        <w:ind w:firstLine="420" w:firstLineChars="0"/>
      </w:pPr>
      <w:r>
        <w:drawing>
          <wp:inline distT="0" distB="0" distL="114300" distR="114300">
            <wp:extent cx="5265420" cy="2023110"/>
            <wp:effectExtent l="0" t="0" r="762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2880995"/>
            <wp:effectExtent l="0" t="0" r="1270" b="146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DirectBufferMemoryDemo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DirectBufferMemoryDemo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System.out.println("配置的maxDirectMemory:" 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(sun.misc.VM.maxDirectMemory()/(double)1024/1024) + "MB");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Thread.sleep(3000);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}catch (Exception e){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// -XX:MaxDirectMemorySize=5m   配置为5m，实际用6m。看结果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ByteBuffer bb = ByteBuffer.allocateDirect(6*1024*1024);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 Exception in thread "main" java.lang.OutOfMemoryError: Direct buffer memory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OutOfMemoryError:unable to create new native thread</w:t>
      </w:r>
    </w:p>
    <w:p>
      <w:pPr>
        <w:ind w:firstLine="420" w:firstLineChars="0"/>
      </w:pPr>
      <w:r>
        <w:drawing>
          <wp:inline distT="0" distB="0" distL="114300" distR="114300">
            <wp:extent cx="5269865" cy="1253490"/>
            <wp:effectExtent l="0" t="0" r="3175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UnableCreateNewThreadDemo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部署到linux系统上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public class UnableCreateNewThreadDemo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for (int i = 0; ; i++)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System.out.println("===============     i = "+ i);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new Thread(() -&gt;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},""+i).start();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245" cy="534035"/>
                  <wp:effectExtent l="0" t="0" r="10795" b="1460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53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解决办法：</w:t>
      </w:r>
    </w:p>
    <w:p>
      <w:pPr>
        <w:pStyle w:val="6"/>
        <w:numPr>
          <w:ilvl w:val="0"/>
          <w:numId w:val="16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非root用户登录linux系统测试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444240" cy="967740"/>
            <wp:effectExtent l="0" t="0" r="0" b="7620"/>
            <wp:docPr id="102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6"/>
        </w:numPr>
        <w:bidi w:val="0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服务器级别调参调优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44240" cy="967740"/>
            <wp:effectExtent l="0" t="0" r="0" b="7620"/>
            <wp:docPr id="101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694815"/>
            <wp:effectExtent l="0" t="0" r="1905" b="1206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1501775"/>
            <wp:effectExtent l="0" t="0" r="4445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386840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OutOfMemoryError:Metaspace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251460"/>
            <wp:effectExtent l="0" t="0" r="6350" b="7620"/>
            <wp:docPr id="10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MetaspaceOOMDemo</w:t>
      </w:r>
    </w:p>
    <w:p>
      <w:pPr>
        <w:ind w:firstLine="420" w:firstLineChars="0"/>
      </w:pPr>
      <w:r>
        <w:drawing>
          <wp:inline distT="0" distB="0" distL="114300" distR="114300">
            <wp:extent cx="5273040" cy="1467485"/>
            <wp:effectExtent l="0" t="0" r="0" b="10795"/>
            <wp:docPr id="10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MetaspaceOOMDemo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static class OOMTest{}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static void main(String[] args)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int i = 0;// 模拟计数多少次发生异常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try{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while (true){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i++;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 enhancer = new Enhancer();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enhancer.setSuperclass(OOMTest.class);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enhancer.setUseCache(false);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enhancer.setCallback(new MethodInterceptor()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@Override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public Object intercept(Object o, Method method, Object[] objects, MethodProxy methodProxy)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throws Throwable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return methodProxy.invokeSuper(o,args);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enhancer.create();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}catch (Throwable e){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System.out.println("===========发生异常的次数：");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e.printStackTrace();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/**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===========发生异常的次数：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 java.lang.OutOfMemoryError: Metaspace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GC垃圾回收算法和垃圾收集器的关系？</w:t>
      </w:r>
    </w:p>
    <w:p>
      <w:pPr>
        <w:ind w:firstLine="420" w:firstLineChars="0"/>
      </w:pPr>
      <w:r>
        <w:drawing>
          <wp:inline distT="0" distB="0" distL="114300" distR="114300">
            <wp:extent cx="5260975" cy="595630"/>
            <wp:effectExtent l="0" t="0" r="12065" b="13970"/>
            <wp:docPr id="10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4种主要的垃圾收集器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3422650"/>
            <wp:effectExtent l="0" t="0" r="3175" b="6350"/>
            <wp:docPr id="10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串行垃圾回收器（Serial）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它为单线程环境设计且只使用一个线程进行垃圾回收，会暂停所有的用户线程。所有不适合服务器环境。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并行垃圾回收器（Parallel）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多个垃圾收集器并行工作，此时用户线程是暂停的，适用于科学计算、大数据处理首台处理等弱交互场景。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并发垃圾回收器（CMS）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CMS全程 Concurrent Mark Sweep（并发标记清除），即用户线程和垃圾收集线程同时执行（不一定是并行，可能是交替执行），不需要停顿用户线程。适用于对响应时间有要求的场景。</w:t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上面三个小结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32990"/>
            <wp:effectExtent l="0" t="0" r="7620" b="13970"/>
            <wp:docPr id="10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G1垃圾回收器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G1垃圾回收器将堆内存分割成不同的区域然后并发的对其进行回收。</w:t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垃圾收集器的默认查看？生产上如何配置？理解？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如何查看默认的垃圾收集器？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517650"/>
            <wp:effectExtent l="0" t="0" r="3810" b="6350"/>
            <wp:docPr id="10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默认的垃圾收集器有哪些？</w:t>
      </w:r>
    </w:p>
    <w:p>
      <w:pPr>
        <w:ind w:firstLine="420" w:firstLineChars="0"/>
      </w:pPr>
      <w:r>
        <w:drawing>
          <wp:inline distT="0" distB="0" distL="114300" distR="114300">
            <wp:extent cx="5265420" cy="537845"/>
            <wp:effectExtent l="0" t="0" r="7620" b="10795"/>
            <wp:docPr id="10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790315"/>
            <wp:effectExtent l="0" t="0" r="4445" b="4445"/>
            <wp:docPr id="11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七大垃圾收集器（重点）</w:t>
      </w:r>
    </w:p>
    <w:p>
      <w:pPr>
        <w:ind w:firstLine="420" w:firstLineChars="0"/>
      </w:pPr>
      <w:r>
        <w:drawing>
          <wp:inline distT="0" distB="0" distL="114300" distR="114300">
            <wp:extent cx="5267960" cy="2044700"/>
            <wp:effectExtent l="0" t="0" r="5080" b="12700"/>
            <wp:docPr id="11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4310" cy="3540125"/>
            <wp:effectExtent l="0" t="0" r="13970" b="10795"/>
            <wp:docPr id="11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部分参数说明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25725"/>
            <wp:effectExtent l="0" t="0" r="635" b="10795"/>
            <wp:docPr id="11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Serial、Client模式在JVM里分别是什么意思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200785"/>
            <wp:effectExtent l="0" t="0" r="6350" b="3175"/>
            <wp:docPr id="11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新生代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串行GC（Serial）/（Serial Copying）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468630"/>
            <wp:effectExtent l="0" t="0" r="5080" b="3810"/>
            <wp:docPr id="11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14905"/>
            <wp:effectExtent l="0" t="0" r="0" b="8255"/>
            <wp:docPr id="11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502285"/>
            <wp:effectExtent l="0" t="0" r="9525" b="635"/>
            <wp:docPr id="11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661670"/>
            <wp:effectExtent l="0" t="0" r="0" b="8890"/>
            <wp:docPr id="12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00990"/>
            <wp:effectExtent l="0" t="0" r="7620" b="3810"/>
            <wp:docPr id="12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并行GC（ParNew）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5605"/>
            <wp:effectExtent l="0" t="0" r="635" b="635"/>
            <wp:docPr id="12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991870"/>
            <wp:effectExtent l="0" t="0" r="3175" b="13970"/>
            <wp:docPr id="12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434340"/>
            <wp:effectExtent l="0" t="0" r="7620" b="7620"/>
            <wp:docPr id="12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23850"/>
            <wp:effectExtent l="0" t="0" r="3810" b="11430"/>
            <wp:docPr id="125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82930"/>
            <wp:effectExtent l="0" t="0" r="1905" b="11430"/>
            <wp:docPr id="12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662940"/>
            <wp:effectExtent l="0" t="0" r="5715" b="7620"/>
            <wp:docPr id="12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并行回收GC（Parallel）/（Parallel Scavenge）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943860"/>
            <wp:effectExtent l="0" t="0" r="0" b="12700"/>
            <wp:docPr id="12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292735"/>
            <wp:effectExtent l="0" t="0" r="11430" b="12065"/>
            <wp:docPr id="130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478790"/>
            <wp:effectExtent l="0" t="0" r="8255" b="8890"/>
            <wp:docPr id="131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21945"/>
            <wp:effectExtent l="0" t="0" r="10795" b="13335"/>
            <wp:docPr id="132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81635"/>
            <wp:effectExtent l="0" t="0" r="5080" b="14605"/>
            <wp:docPr id="13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878840"/>
            <wp:effectExtent l="0" t="0" r="5080" b="5080"/>
            <wp:docPr id="13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546735"/>
            <wp:effectExtent l="0" t="0" r="14605" b="1905"/>
            <wp:docPr id="135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老年代</w:t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串行GC（Serial Old）/（Serial MSC）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883285"/>
            <wp:effectExtent l="0" t="0" r="8890" b="635"/>
            <wp:docPr id="153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并行GC（Parallel Old）/（Parallel MSC）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505585"/>
            <wp:effectExtent l="0" t="0" r="6350" b="3175"/>
            <wp:docPr id="13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并发标记清除GC（CMS）</w:t>
      </w:r>
    </w:p>
    <w:p>
      <w:r>
        <w:drawing>
          <wp:inline distT="0" distB="0" distL="114300" distR="114300">
            <wp:extent cx="5266690" cy="577850"/>
            <wp:effectExtent l="0" t="0" r="6350" b="1270"/>
            <wp:docPr id="138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57805"/>
            <wp:effectExtent l="0" t="0" r="3810" b="635"/>
            <wp:docPr id="13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59790"/>
            <wp:effectExtent l="0" t="0" r="11430" b="8890"/>
            <wp:docPr id="143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4步过程</w:t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初始标记（CMS initial mark）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99110"/>
            <wp:effectExtent l="0" t="0" r="1905" b="3810"/>
            <wp:docPr id="14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并发标记（CMS concurrent mark）和用户线程一起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47015"/>
            <wp:effectExtent l="0" t="0" r="6985" b="12065"/>
            <wp:docPr id="14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重新标记（CMS remark）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520700"/>
            <wp:effectExtent l="0" t="0" r="7620" b="12700"/>
            <wp:docPr id="146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并发清除（CMS concurrent sweep）和用户线程一起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826770"/>
            <wp:effectExtent l="0" t="0" r="3175" b="11430"/>
            <wp:docPr id="147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四步概述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284730"/>
            <wp:effectExtent l="0" t="0" r="5715" b="1270"/>
            <wp:docPr id="148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优缺点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770120" cy="830580"/>
            <wp:effectExtent l="0" t="0" r="0" b="7620"/>
            <wp:docPr id="14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1030605"/>
            <wp:effectExtent l="0" t="0" r="13970" b="5715"/>
            <wp:docPr id="150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564515"/>
            <wp:effectExtent l="0" t="0" r="4445" b="14605"/>
            <wp:docPr id="151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21640"/>
            <wp:effectExtent l="0" t="0" r="6985" b="5080"/>
            <wp:docPr id="15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8"/>
        </w:numPr>
        <w:bidi w:val="0"/>
      </w:pPr>
      <w:r>
        <w:rPr>
          <w:rFonts w:hint="eastAsia"/>
          <w:lang w:val="en-US" w:eastAsia="zh-CN"/>
        </w:rPr>
        <w:t>垃圾收集器配置代码总结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底层代码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900805"/>
            <wp:effectExtent l="0" t="0" r="635" b="635"/>
            <wp:docPr id="155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实际代码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测试demo的参数：</w:t>
      </w:r>
    </w:p>
    <w:p>
      <w:r>
        <w:drawing>
          <wp:inline distT="0" distB="0" distL="114300" distR="114300">
            <wp:extent cx="5264150" cy="1823720"/>
            <wp:effectExtent l="0" t="0" r="8890" b="5080"/>
            <wp:docPr id="126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89305"/>
            <wp:effectExtent l="0" t="0" r="8890" b="3175"/>
            <wp:docPr id="137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421005"/>
            <wp:effectExtent l="0" t="0" r="8890" b="5715"/>
            <wp:docPr id="156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如何选择垃圾收集器</w:t>
      </w:r>
    </w:p>
    <w:p>
      <w:pPr>
        <w:ind w:firstLine="420" w:firstLineChars="0"/>
      </w:pPr>
      <w:r>
        <w:drawing>
          <wp:inline distT="0" distB="0" distL="114300" distR="114300">
            <wp:extent cx="5273675" cy="2731135"/>
            <wp:effectExtent l="0" t="0" r="14605" b="12065"/>
            <wp:docPr id="157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271905"/>
            <wp:effectExtent l="0" t="0" r="6985" b="8255"/>
            <wp:docPr id="158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G1垃圾收集器</w:t>
      </w:r>
    </w:p>
    <w:p>
      <w:pPr>
        <w:pStyle w:val="5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以前收集器特点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640840"/>
            <wp:effectExtent l="0" t="0" r="5080" b="5080"/>
            <wp:docPr id="159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G1是什么</w:t>
      </w:r>
    </w:p>
    <w:p>
      <w:pPr>
        <w:ind w:firstLine="420" w:firstLineChars="0"/>
      </w:pPr>
      <w:r>
        <w:drawing>
          <wp:inline distT="0" distB="0" distL="114300" distR="114300">
            <wp:extent cx="5274310" cy="1781175"/>
            <wp:effectExtent l="0" t="0" r="13970" b="1905"/>
            <wp:docPr id="160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2245" cy="1704340"/>
            <wp:effectExtent l="0" t="0" r="10795" b="2540"/>
            <wp:docPr id="161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153160"/>
            <wp:effectExtent l="0" t="0" r="3810" b="5080"/>
            <wp:docPr id="162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5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1043940"/>
            <wp:effectExtent l="0" t="0" r="7620" b="7620"/>
            <wp:docPr id="163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底层原理</w:t>
      </w:r>
    </w:p>
    <w:p>
      <w:pPr>
        <w:pStyle w:val="6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Region区域化垃圾收集器</w:t>
      </w:r>
    </w:p>
    <w:p>
      <w:r>
        <w:drawing>
          <wp:inline distT="0" distB="0" distL="114300" distR="114300">
            <wp:extent cx="5272405" cy="265430"/>
            <wp:effectExtent l="0" t="0" r="63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71220"/>
            <wp:effectExtent l="0" t="0" r="11430" b="1270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664585"/>
            <wp:effectExtent l="0" t="0" r="0" b="825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96920"/>
            <wp:effectExtent l="0" t="0" r="13970" b="1016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3580"/>
            <wp:effectExtent l="0" t="0" r="1270" b="762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1760"/>
            <wp:effectExtent l="0" t="0" r="635" b="5080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回收步骤</w:t>
      </w:r>
    </w:p>
    <w:p>
      <w:r>
        <w:drawing>
          <wp:inline distT="0" distB="0" distL="114300" distR="114300">
            <wp:extent cx="5264150" cy="1071880"/>
            <wp:effectExtent l="0" t="0" r="8890" b="1016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44345"/>
            <wp:effectExtent l="0" t="0" r="5715" b="8255"/>
            <wp:docPr id="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39595"/>
            <wp:effectExtent l="0" t="0" r="3175" b="444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3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4步过程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743200"/>
            <wp:effectExtent l="0" t="0" r="1905" b="0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Case案例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11960"/>
            <wp:effectExtent l="0" t="0" r="0" b="1016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常用配置参数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186180"/>
            <wp:effectExtent l="0" t="0" r="5080" b="254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96645"/>
            <wp:effectExtent l="0" t="0" r="1270" b="635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和CMS相比的优势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13180"/>
            <wp:effectExtent l="0" t="0" r="3175" b="12700"/>
            <wp:docPr id="1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r>
        <w:drawing>
          <wp:inline distT="0" distB="0" distL="114300" distR="114300">
            <wp:extent cx="5274310" cy="1046480"/>
            <wp:effectExtent l="0" t="0" r="13970" b="5080"/>
            <wp:docPr id="1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398270"/>
            <wp:effectExtent l="0" t="0" r="8255" b="381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生产环境服务器变慢，诊断思路和性能评估之linux命令</w:t>
      </w:r>
    </w:p>
    <w:p>
      <w:r>
        <w:drawing>
          <wp:inline distT="0" distB="0" distL="114300" distR="114300">
            <wp:extent cx="3108960" cy="2910840"/>
            <wp:effectExtent l="0" t="0" r="0" b="0"/>
            <wp:docPr id="1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Linux命令之top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571875"/>
            <wp:effectExtent l="0" t="0" r="635" b="9525"/>
            <wp:docPr id="1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4360" cy="731520"/>
            <wp:effectExtent l="0" t="0" r="0" b="0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0060"/>
            <wp:effectExtent l="0" t="0" r="2540" b="7620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Linux命令之cpu查看vmstat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81500" cy="1280160"/>
            <wp:effectExtent l="0" t="0" r="7620" b="0"/>
            <wp:docPr id="1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251710"/>
            <wp:effectExtent l="0" t="0" r="1905" b="3810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307715"/>
            <wp:effectExtent l="0" t="0" r="1905" b="14605"/>
            <wp:docPr id="1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675640"/>
            <wp:effectExtent l="0" t="0" r="6985" b="10160"/>
            <wp:docPr id="1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Linux命令之cpu查看pidstat</w:t>
      </w:r>
    </w:p>
    <w:p>
      <w:r>
        <w:drawing>
          <wp:inline distT="0" distB="0" distL="114300" distR="114300">
            <wp:extent cx="5266690" cy="1275715"/>
            <wp:effectExtent l="0" t="0" r="6350" b="4445"/>
            <wp:docPr id="1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Linux命令之内存查看free和pidstat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918210"/>
            <wp:effectExtent l="0" t="0" r="3175" b="11430"/>
            <wp:docPr id="1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411730"/>
            <wp:effectExtent l="0" t="0" r="635" b="11430"/>
            <wp:docPr id="1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最好用 free -m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06830"/>
            <wp:effectExtent l="0" t="0" r="4445" b="3810"/>
            <wp:docPr id="17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Linux命令之硬盘查看df</w:t>
      </w:r>
    </w:p>
    <w:p>
      <w:r>
        <w:drawing>
          <wp:inline distT="0" distB="0" distL="114300" distR="114300">
            <wp:extent cx="5266690" cy="2338705"/>
            <wp:effectExtent l="0" t="0" r="6350" b="8255"/>
            <wp:docPr id="17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Linux命令之磁盘IO查看iostat和pidstat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995680"/>
            <wp:effectExtent l="0" t="0" r="3810" b="10160"/>
            <wp:docPr id="17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501900"/>
            <wp:effectExtent l="0" t="0" r="6350" b="12700"/>
            <wp:docPr id="17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647190"/>
            <wp:effectExtent l="0" t="0" r="2540" b="13970"/>
            <wp:docPr id="17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Linux命令之网络IO查看ifstat</w:t>
      </w:r>
    </w:p>
    <w:p>
      <w:r>
        <w:drawing>
          <wp:inline distT="0" distB="0" distL="114300" distR="114300">
            <wp:extent cx="4792980" cy="1074420"/>
            <wp:effectExtent l="0" t="0" r="7620" b="7620"/>
            <wp:docPr id="17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4530"/>
            <wp:effectExtent l="0" t="0" r="0" b="11430"/>
            <wp:docPr id="18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5272405" cy="2200275"/>
            <wp:effectExtent l="0" t="0" r="635" b="9525"/>
            <wp:docPr id="1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758315"/>
            <wp:effectExtent l="0" t="0" r="13970" b="9525"/>
            <wp:docPr id="1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假如生产环境CPU占用过高，分析思路和定位是什么？</w:t>
      </w:r>
    </w:p>
    <w:p>
      <w:r>
        <w:drawing>
          <wp:inline distT="0" distB="0" distL="114300" distR="114300">
            <wp:extent cx="4404360" cy="1013460"/>
            <wp:effectExtent l="0" t="0" r="0" b="7620"/>
            <wp:docPr id="1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7655"/>
            <wp:effectExtent l="0" t="0" r="3175" b="12065"/>
            <wp:docPr id="1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r>
        <w:drawing>
          <wp:inline distT="0" distB="0" distL="114300" distR="114300">
            <wp:extent cx="5273675" cy="4404360"/>
            <wp:effectExtent l="0" t="0" r="14605" b="0"/>
            <wp:docPr id="1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5266055" cy="306070"/>
            <wp:effectExtent l="0" t="0" r="6985" b="13970"/>
            <wp:docPr id="18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5355"/>
            <wp:effectExtent l="0" t="0" r="14605" b="9525"/>
            <wp:docPr id="18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r>
        <w:drawing>
          <wp:inline distT="0" distB="0" distL="114300" distR="114300">
            <wp:extent cx="5269865" cy="1094740"/>
            <wp:effectExtent l="0" t="0" r="3175" b="2540"/>
            <wp:docPr id="18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32125"/>
            <wp:effectExtent l="0" t="0" r="635" b="635"/>
            <wp:docPr id="18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208780"/>
            <wp:effectExtent l="0" t="0" r="1905" b="12700"/>
            <wp:docPr id="19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30960"/>
            <wp:effectExtent l="0" t="0" r="3810" b="10160"/>
            <wp:docPr id="1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952500"/>
            <wp:effectExtent l="0" t="0" r="7620" b="7620"/>
            <wp:docPr id="19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61285"/>
            <wp:effectExtent l="0" t="0" r="6985" b="5715"/>
            <wp:docPr id="19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JDK自带的JVM监控和性能分析工具有哪些？怎么用？</w:t>
      </w:r>
    </w:p>
    <w:p>
      <w:r>
        <w:drawing>
          <wp:inline distT="0" distB="0" distL="114300" distR="114300">
            <wp:extent cx="5270500" cy="2263775"/>
            <wp:effectExtent l="0" t="0" r="2540" b="6985"/>
            <wp:docPr id="19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251710"/>
            <wp:effectExtent l="0" t="0" r="10160" b="3810"/>
            <wp:docPr id="19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582160"/>
            <wp:effectExtent l="0" t="0" r="1905" b="5080"/>
            <wp:docPr id="19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859530"/>
            <wp:effectExtent l="0" t="0" r="1270" b="11430"/>
            <wp:docPr id="19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70710"/>
            <wp:effectExtent l="0" t="0" r="635" b="3810"/>
            <wp:docPr id="19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296285"/>
            <wp:effectExtent l="0" t="0" r="8255" b="10795"/>
            <wp:docPr id="2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5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题目2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5A78A6"/>
    <w:multiLevelType w:val="singleLevel"/>
    <w:tmpl w:val="825A78A6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ABEEF0F8"/>
    <w:multiLevelType w:val="singleLevel"/>
    <w:tmpl w:val="ABEEF0F8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77CB181"/>
    <w:multiLevelType w:val="singleLevel"/>
    <w:tmpl w:val="B77CB181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C19B7302"/>
    <w:multiLevelType w:val="multilevel"/>
    <w:tmpl w:val="C19B730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C8D294FC"/>
    <w:multiLevelType w:val="multilevel"/>
    <w:tmpl w:val="C8D294FC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D35079B0"/>
    <w:multiLevelType w:val="singleLevel"/>
    <w:tmpl w:val="D35079B0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DB22DF67"/>
    <w:multiLevelType w:val="singleLevel"/>
    <w:tmpl w:val="DB22DF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CC01978"/>
    <w:multiLevelType w:val="singleLevel"/>
    <w:tmpl w:val="ECC0197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F57C0530"/>
    <w:multiLevelType w:val="singleLevel"/>
    <w:tmpl w:val="F57C05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FD91E820"/>
    <w:multiLevelType w:val="singleLevel"/>
    <w:tmpl w:val="FD91E8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FDBBD4FC"/>
    <w:multiLevelType w:val="singleLevel"/>
    <w:tmpl w:val="FDBBD4F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0B8E5D06"/>
    <w:multiLevelType w:val="singleLevel"/>
    <w:tmpl w:val="0B8E5D06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17BC1E99"/>
    <w:multiLevelType w:val="singleLevel"/>
    <w:tmpl w:val="17BC1E99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1F79B8A1"/>
    <w:multiLevelType w:val="singleLevel"/>
    <w:tmpl w:val="1F79B8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309F652F"/>
    <w:multiLevelType w:val="singleLevel"/>
    <w:tmpl w:val="309F652F"/>
    <w:lvl w:ilvl="0" w:tentative="0">
      <w:start w:val="1"/>
      <w:numFmt w:val="decimal"/>
      <w:suff w:val="space"/>
      <w:lvlText w:val="（%1）"/>
      <w:lvlJc w:val="left"/>
    </w:lvl>
  </w:abstractNum>
  <w:abstractNum w:abstractNumId="15">
    <w:nsid w:val="3709458D"/>
    <w:multiLevelType w:val="singleLevel"/>
    <w:tmpl w:val="3709458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4C4B0712"/>
    <w:multiLevelType w:val="singleLevel"/>
    <w:tmpl w:val="4C4B071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4CD49AD4"/>
    <w:multiLevelType w:val="singleLevel"/>
    <w:tmpl w:val="4CD49AD4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583208EE"/>
    <w:multiLevelType w:val="singleLevel"/>
    <w:tmpl w:val="583208EE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5998BE4A"/>
    <w:multiLevelType w:val="singleLevel"/>
    <w:tmpl w:val="5998BE4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607BD36C"/>
    <w:multiLevelType w:val="singleLevel"/>
    <w:tmpl w:val="607BD36C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6725FC64"/>
    <w:multiLevelType w:val="multilevel"/>
    <w:tmpl w:val="6725FC6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7964A4EC"/>
    <w:multiLevelType w:val="singleLevel"/>
    <w:tmpl w:val="7964A4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4"/>
  </w:num>
  <w:num w:numId="2">
    <w:abstractNumId w:val="19"/>
  </w:num>
  <w:num w:numId="3">
    <w:abstractNumId w:val="8"/>
  </w:num>
  <w:num w:numId="4">
    <w:abstractNumId w:val="14"/>
  </w:num>
  <w:num w:numId="5">
    <w:abstractNumId w:val="0"/>
  </w:num>
  <w:num w:numId="6">
    <w:abstractNumId w:val="5"/>
  </w:num>
  <w:num w:numId="7">
    <w:abstractNumId w:val="2"/>
  </w:num>
  <w:num w:numId="8">
    <w:abstractNumId w:val="17"/>
  </w:num>
  <w:num w:numId="9">
    <w:abstractNumId w:val="3"/>
  </w:num>
  <w:num w:numId="10">
    <w:abstractNumId w:val="18"/>
  </w:num>
  <w:num w:numId="11">
    <w:abstractNumId w:val="13"/>
  </w:num>
  <w:num w:numId="12">
    <w:abstractNumId w:val="11"/>
  </w:num>
  <w:num w:numId="13">
    <w:abstractNumId w:val="16"/>
  </w:num>
  <w:num w:numId="14">
    <w:abstractNumId w:val="10"/>
  </w:num>
  <w:num w:numId="15">
    <w:abstractNumId w:val="22"/>
  </w:num>
  <w:num w:numId="16">
    <w:abstractNumId w:val="9"/>
  </w:num>
  <w:num w:numId="17">
    <w:abstractNumId w:val="12"/>
  </w:num>
  <w:num w:numId="18">
    <w:abstractNumId w:val="20"/>
  </w:num>
  <w:num w:numId="19">
    <w:abstractNumId w:val="21"/>
  </w:num>
  <w:num w:numId="20">
    <w:abstractNumId w:val="1"/>
  </w:num>
  <w:num w:numId="21">
    <w:abstractNumId w:val="7"/>
  </w:num>
  <w:num w:numId="22">
    <w:abstractNumId w:val="6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62154B"/>
    <w:rsid w:val="24EA53B9"/>
    <w:rsid w:val="342121AA"/>
    <w:rsid w:val="595E34F2"/>
    <w:rsid w:val="722914E8"/>
    <w:rsid w:val="782F7CBA"/>
    <w:rsid w:val="7DFF43E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9">
    <w:name w:val="Table Grid"/>
    <w:basedOn w:val="8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186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江</dc:creator>
  <cp:lastModifiedBy>Super.H</cp:lastModifiedBy>
  <dcterms:modified xsi:type="dcterms:W3CDTF">2019-07-20T12:49:03Z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